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5E" w:rsidRPr="00087416" w:rsidRDefault="00D9465E" w:rsidP="00087416">
      <w:pPr>
        <w:pBdr>
          <w:bottom w:val="dashed" w:sz="6" w:space="11" w:color="CCCCCC"/>
        </w:pBdr>
        <w:shd w:val="clear" w:color="auto" w:fill="FFFFFF"/>
        <w:spacing w:after="0" w:line="240" w:lineRule="auto"/>
        <w:jc w:val="center"/>
        <w:outlineLvl w:val="1"/>
        <w:rPr>
          <w:rFonts w:ascii="Times New Roman" w:eastAsia="Times New Roman" w:hAnsi="Times New Roman" w:cs="Times New Roman"/>
          <w:b/>
          <w:color w:val="1D1D1D"/>
          <w:sz w:val="28"/>
          <w:szCs w:val="28"/>
        </w:rPr>
      </w:pPr>
      <w:r w:rsidRPr="00087416">
        <w:rPr>
          <w:rFonts w:ascii="Times New Roman" w:eastAsia="Times New Roman" w:hAnsi="Times New Roman" w:cs="Times New Roman"/>
          <w:b/>
          <w:color w:val="1D1D1D"/>
          <w:sz w:val="28"/>
          <w:szCs w:val="28"/>
        </w:rPr>
        <w:t>Профилактика сальмонеллеза. Памятка для населения.</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В последнее время среди населения города Вологды отмечен рост заболеваемости сальмонеллезом, в том числе при употреблении готовой продукции предприятий общественного питания, особенно реализуемых через торговую сеть.</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851478"/>
          <w:sz w:val="28"/>
          <w:szCs w:val="28"/>
        </w:rPr>
        <w:t xml:space="preserve">      </w:t>
      </w:r>
      <w:r w:rsidR="00D9465E" w:rsidRPr="00087416">
        <w:rPr>
          <w:rFonts w:ascii="Times New Roman" w:eastAsia="Times New Roman" w:hAnsi="Times New Roman" w:cs="Times New Roman"/>
          <w:b/>
          <w:bCs/>
          <w:color w:val="851478"/>
          <w:sz w:val="28"/>
          <w:szCs w:val="28"/>
        </w:rPr>
        <w:t>Сальмонеллез</w:t>
      </w:r>
      <w:r w:rsidR="00D9465E" w:rsidRPr="00087416">
        <w:rPr>
          <w:rFonts w:ascii="Times New Roman" w:eastAsia="Times New Roman" w:hAnsi="Times New Roman" w:cs="Times New Roman"/>
          <w:color w:val="333333"/>
          <w:sz w:val="28"/>
          <w:szCs w:val="28"/>
        </w:rPr>
        <w:t> - острая кишечная инфекция животных и человека, вызываемая сальмонеллами.</w:t>
      </w:r>
    </w:p>
    <w:p w:rsidR="00D9465E" w:rsidRPr="00087416" w:rsidRDefault="00D9465E" w:rsidP="00087416">
      <w:pPr>
        <w:shd w:val="clear" w:color="auto" w:fill="FFFFFF"/>
        <w:spacing w:after="0" w:line="240" w:lineRule="auto"/>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Сальмонеллы хорошо переносят замораживание, высушивание, выживают в воде до </w:t>
      </w:r>
      <w:r w:rsidRPr="00087416">
        <w:rPr>
          <w:rFonts w:ascii="Times New Roman" w:eastAsia="Times New Roman" w:hAnsi="Times New Roman" w:cs="Times New Roman"/>
          <w:b/>
          <w:bCs/>
          <w:color w:val="851478"/>
          <w:sz w:val="28"/>
          <w:szCs w:val="28"/>
        </w:rPr>
        <w:t>2-х месяцев</w:t>
      </w:r>
      <w:r w:rsidRPr="00087416">
        <w:rPr>
          <w:rFonts w:ascii="Times New Roman" w:eastAsia="Times New Roman" w:hAnsi="Times New Roman" w:cs="Times New Roman"/>
          <w:color w:val="333333"/>
          <w:sz w:val="28"/>
          <w:szCs w:val="28"/>
        </w:rPr>
        <w:t>, накапливаются в молочных и мясных продуктах, устойчивы к солению, копчению маринадам. При </w:t>
      </w:r>
      <w:r w:rsidRPr="00087416">
        <w:rPr>
          <w:rFonts w:ascii="Times New Roman" w:eastAsia="Times New Roman" w:hAnsi="Times New Roman" w:cs="Times New Roman"/>
          <w:b/>
          <w:bCs/>
          <w:color w:val="851478"/>
          <w:sz w:val="28"/>
          <w:szCs w:val="28"/>
        </w:rPr>
        <w:t>кипячении</w:t>
      </w:r>
      <w:r w:rsidRPr="00087416">
        <w:rPr>
          <w:rFonts w:ascii="Times New Roman" w:eastAsia="Times New Roman" w:hAnsi="Times New Roman" w:cs="Times New Roman"/>
          <w:color w:val="333333"/>
          <w:sz w:val="28"/>
          <w:szCs w:val="28"/>
        </w:rPr>
        <w:t> сальмонелла быстро разрушается.</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Для </w:t>
      </w:r>
      <w:r w:rsidR="00D9465E" w:rsidRPr="00087416">
        <w:rPr>
          <w:rFonts w:ascii="Times New Roman" w:eastAsia="Times New Roman" w:hAnsi="Times New Roman" w:cs="Times New Roman"/>
          <w:b/>
          <w:bCs/>
          <w:color w:val="851478"/>
          <w:sz w:val="28"/>
          <w:szCs w:val="28"/>
        </w:rPr>
        <w:t>защиты</w:t>
      </w:r>
      <w:r w:rsidR="00D9465E" w:rsidRPr="00087416">
        <w:rPr>
          <w:rFonts w:ascii="Times New Roman" w:eastAsia="Times New Roman" w:hAnsi="Times New Roman" w:cs="Times New Roman"/>
          <w:color w:val="333333"/>
          <w:sz w:val="28"/>
          <w:szCs w:val="28"/>
        </w:rPr>
        <w:t> от заражения сальмонеллезом рекомендуется термически обрабатывать пищу </w:t>
      </w:r>
      <w:r w:rsidR="00D9465E" w:rsidRPr="00087416">
        <w:rPr>
          <w:rFonts w:ascii="Times New Roman" w:eastAsia="Times New Roman" w:hAnsi="Times New Roman" w:cs="Times New Roman"/>
          <w:b/>
          <w:bCs/>
          <w:color w:val="851478"/>
          <w:sz w:val="28"/>
          <w:szCs w:val="28"/>
        </w:rPr>
        <w:t>не менее десяти минут при 75°C </w:t>
      </w:r>
      <w:r w:rsidR="00D9465E" w:rsidRPr="00087416">
        <w:rPr>
          <w:rFonts w:ascii="Times New Roman" w:eastAsia="Times New Roman" w:hAnsi="Times New Roman" w:cs="Times New Roman"/>
          <w:color w:val="333333"/>
          <w:sz w:val="28"/>
          <w:szCs w:val="28"/>
        </w:rPr>
        <w:t>(т.е. данная температура должна поддерживаться внутри блюда не менее десяти минут).</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851478"/>
          <w:sz w:val="28"/>
          <w:szCs w:val="28"/>
        </w:rPr>
        <w:t xml:space="preserve">      </w:t>
      </w:r>
      <w:r w:rsidR="00D9465E" w:rsidRPr="00087416">
        <w:rPr>
          <w:rFonts w:ascii="Times New Roman" w:eastAsia="Times New Roman" w:hAnsi="Times New Roman" w:cs="Times New Roman"/>
          <w:b/>
          <w:bCs/>
          <w:color w:val="851478"/>
          <w:sz w:val="28"/>
          <w:szCs w:val="28"/>
        </w:rPr>
        <w:t>Факторами передачи</w:t>
      </w:r>
      <w:r w:rsidR="00D9465E" w:rsidRPr="00087416">
        <w:rPr>
          <w:rFonts w:ascii="Times New Roman" w:eastAsia="Times New Roman" w:hAnsi="Times New Roman" w:cs="Times New Roman"/>
          <w:color w:val="333333"/>
          <w:sz w:val="28"/>
          <w:szCs w:val="28"/>
        </w:rPr>
        <w:t> возбудителя являются пищевые продукты, такие как мясо и мясопродукты (в первую очередь из куры), яйца и кремовые изделия.</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Особую </w:t>
      </w:r>
      <w:r w:rsidR="00D9465E" w:rsidRPr="00087416">
        <w:rPr>
          <w:rFonts w:ascii="Times New Roman" w:eastAsia="Times New Roman" w:hAnsi="Times New Roman" w:cs="Times New Roman"/>
          <w:b/>
          <w:bCs/>
          <w:color w:val="851478"/>
          <w:sz w:val="28"/>
          <w:szCs w:val="28"/>
        </w:rPr>
        <w:t>опасность</w:t>
      </w:r>
      <w:r w:rsidR="00D9465E" w:rsidRPr="00087416">
        <w:rPr>
          <w:rFonts w:ascii="Times New Roman" w:eastAsia="Times New Roman" w:hAnsi="Times New Roman" w:cs="Times New Roman"/>
          <w:color w:val="333333"/>
          <w:sz w:val="28"/>
          <w:szCs w:val="28"/>
        </w:rPr>
        <w:t> представляют куриные яйца, инфицированные до снесения, а также продукты, приготовленные из них, в том числе майонез домашнего приготовления и сухой яичный порошок.</w:t>
      </w:r>
    </w:p>
    <w:p w:rsidR="00D9465E" w:rsidRPr="00087416" w:rsidRDefault="00D9465E" w:rsidP="00087416">
      <w:pPr>
        <w:shd w:val="clear" w:color="auto" w:fill="FFFFFF"/>
        <w:spacing w:before="120" w:after="0" w:line="240" w:lineRule="auto"/>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Известны факты заболевания сальмонеллезом, связанные с употреблением сыров, брынзы, рыбы, в том числе копченой, морепродуктов.</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Наиболее </w:t>
      </w:r>
      <w:r w:rsidR="00D9465E" w:rsidRPr="00087416">
        <w:rPr>
          <w:rFonts w:ascii="Times New Roman" w:eastAsia="Times New Roman" w:hAnsi="Times New Roman" w:cs="Times New Roman"/>
          <w:b/>
          <w:bCs/>
          <w:color w:val="851478"/>
          <w:sz w:val="28"/>
          <w:szCs w:val="28"/>
        </w:rPr>
        <w:t>восприимчивы</w:t>
      </w:r>
      <w:r w:rsidR="00D9465E" w:rsidRPr="00087416">
        <w:rPr>
          <w:rFonts w:ascii="Times New Roman" w:eastAsia="Times New Roman" w:hAnsi="Times New Roman" w:cs="Times New Roman"/>
          <w:color w:val="333333"/>
          <w:sz w:val="28"/>
          <w:szCs w:val="28"/>
        </w:rPr>
        <w:t> к данной инфекции </w:t>
      </w:r>
      <w:r w:rsidR="00D9465E" w:rsidRPr="00087416">
        <w:rPr>
          <w:rFonts w:ascii="Times New Roman" w:eastAsia="Times New Roman" w:hAnsi="Times New Roman" w:cs="Times New Roman"/>
          <w:b/>
          <w:bCs/>
          <w:color w:val="851478"/>
          <w:sz w:val="28"/>
          <w:szCs w:val="28"/>
        </w:rPr>
        <w:t>лица с иммунодефицитами</w:t>
      </w:r>
      <w:r w:rsidR="00D9465E" w:rsidRPr="00087416">
        <w:rPr>
          <w:rFonts w:ascii="Times New Roman" w:eastAsia="Times New Roman" w:hAnsi="Times New Roman" w:cs="Times New Roman"/>
          <w:color w:val="333333"/>
          <w:sz w:val="28"/>
          <w:szCs w:val="28"/>
        </w:rPr>
        <w:t>.</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Инфицированный человек (особенно бессимптомный носитель) представляет особую </w:t>
      </w:r>
      <w:r w:rsidR="00D9465E" w:rsidRPr="00087416">
        <w:rPr>
          <w:rFonts w:ascii="Times New Roman" w:eastAsia="Times New Roman" w:hAnsi="Times New Roman" w:cs="Times New Roman"/>
          <w:b/>
          <w:bCs/>
          <w:color w:val="851478"/>
          <w:sz w:val="28"/>
          <w:szCs w:val="28"/>
        </w:rPr>
        <w:t>опасность</w:t>
      </w:r>
      <w:r w:rsidR="00D9465E" w:rsidRPr="00087416">
        <w:rPr>
          <w:rFonts w:ascii="Times New Roman" w:eastAsia="Times New Roman" w:hAnsi="Times New Roman" w:cs="Times New Roman"/>
          <w:color w:val="333333"/>
          <w:sz w:val="28"/>
          <w:szCs w:val="28"/>
        </w:rPr>
        <w:t> в том случае, если он имеет отношение к приготовлению и раздаче пищи, а также продаже пищевых продуктов.</w:t>
      </w:r>
    </w:p>
    <w:p w:rsidR="00D9465E" w:rsidRPr="00087416" w:rsidRDefault="00087416" w:rsidP="0008741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Инкубационный период в среднем длится </w:t>
      </w:r>
      <w:r w:rsidR="00D9465E" w:rsidRPr="00087416">
        <w:rPr>
          <w:rFonts w:ascii="Times New Roman" w:eastAsia="Times New Roman" w:hAnsi="Times New Roman" w:cs="Times New Roman"/>
          <w:b/>
          <w:bCs/>
          <w:color w:val="851478"/>
          <w:sz w:val="28"/>
          <w:szCs w:val="28"/>
        </w:rPr>
        <w:t>от 12 до 24 часов</w:t>
      </w:r>
      <w:r w:rsidR="00D9465E" w:rsidRPr="00087416">
        <w:rPr>
          <w:rFonts w:ascii="Times New Roman" w:eastAsia="Times New Roman" w:hAnsi="Times New Roman" w:cs="Times New Roman"/>
          <w:color w:val="333333"/>
          <w:sz w:val="28"/>
          <w:szCs w:val="28"/>
        </w:rPr>
        <w:t>. В большинстве случаев заболевание начинается остро с озноба, повышения температуры тела до 38-39</w:t>
      </w:r>
      <w:proofErr w:type="gramStart"/>
      <w:r w:rsidR="00D9465E" w:rsidRPr="00087416">
        <w:rPr>
          <w:rFonts w:ascii="Times New Roman" w:eastAsia="Times New Roman" w:hAnsi="Times New Roman" w:cs="Times New Roman"/>
          <w:color w:val="333333"/>
          <w:sz w:val="28"/>
          <w:szCs w:val="28"/>
        </w:rPr>
        <w:t xml:space="preserve"> *С</w:t>
      </w:r>
      <w:proofErr w:type="gramEnd"/>
      <w:r w:rsidR="00D9465E" w:rsidRPr="00087416">
        <w:rPr>
          <w:rFonts w:ascii="Times New Roman" w:eastAsia="Times New Roman" w:hAnsi="Times New Roman" w:cs="Times New Roman"/>
          <w:color w:val="333333"/>
          <w:sz w:val="28"/>
          <w:szCs w:val="28"/>
        </w:rPr>
        <w:t>, слабости, схваткообразных болей в животе, многократной рвоты и частого жидкого стула.</w:t>
      </w:r>
      <w:r w:rsidR="00D9465E" w:rsidRPr="00087416">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00D9465E" w:rsidRPr="00087416">
        <w:rPr>
          <w:rFonts w:ascii="Times New Roman" w:eastAsia="Times New Roman" w:hAnsi="Times New Roman" w:cs="Times New Roman"/>
          <w:color w:val="333333"/>
          <w:sz w:val="28"/>
          <w:szCs w:val="28"/>
        </w:rPr>
        <w:t>Однако</w:t>
      </w:r>
      <w:proofErr w:type="gramStart"/>
      <w:r w:rsidR="00D9465E" w:rsidRPr="00087416">
        <w:rPr>
          <w:rFonts w:ascii="Times New Roman" w:eastAsia="Times New Roman" w:hAnsi="Times New Roman" w:cs="Times New Roman"/>
          <w:color w:val="333333"/>
          <w:sz w:val="28"/>
          <w:szCs w:val="28"/>
        </w:rPr>
        <w:t>,</w:t>
      </w:r>
      <w:proofErr w:type="gramEnd"/>
      <w:r w:rsidR="00D9465E" w:rsidRPr="00087416">
        <w:rPr>
          <w:rFonts w:ascii="Times New Roman" w:eastAsia="Times New Roman" w:hAnsi="Times New Roman" w:cs="Times New Roman"/>
          <w:color w:val="333333"/>
          <w:sz w:val="28"/>
          <w:szCs w:val="28"/>
        </w:rPr>
        <w:t xml:space="preserve"> сальмонеллез может протекать в стертой форме или по типу ОРВИ.</w:t>
      </w:r>
    </w:p>
    <w:p w:rsidR="00D9465E" w:rsidRPr="00087416" w:rsidRDefault="00D9465E" w:rsidP="00087416">
      <w:pPr>
        <w:shd w:val="clear" w:color="auto" w:fill="FFFFFF"/>
        <w:spacing w:after="0" w:line="240" w:lineRule="auto"/>
        <w:jc w:val="both"/>
        <w:rPr>
          <w:rFonts w:ascii="Times New Roman" w:eastAsia="Times New Roman" w:hAnsi="Times New Roman" w:cs="Times New Roman"/>
          <w:b/>
          <w:bCs/>
          <w:color w:val="333333"/>
          <w:sz w:val="28"/>
          <w:szCs w:val="28"/>
        </w:rPr>
      </w:pPr>
    </w:p>
    <w:p w:rsidR="00B56FE7" w:rsidRPr="00087416" w:rsidRDefault="00B56FE7" w:rsidP="00087416">
      <w:pPr>
        <w:shd w:val="clear" w:color="auto" w:fill="FFFFFF"/>
        <w:spacing w:after="0" w:line="240" w:lineRule="auto"/>
        <w:jc w:val="both"/>
        <w:rPr>
          <w:rFonts w:ascii="Times New Roman" w:eastAsia="Times New Roman" w:hAnsi="Times New Roman" w:cs="Times New Roman"/>
          <w:b/>
          <w:bCs/>
          <w:color w:val="333333"/>
          <w:sz w:val="28"/>
          <w:szCs w:val="28"/>
        </w:rPr>
      </w:pPr>
    </w:p>
    <w:p w:rsidR="00D9465E" w:rsidRPr="00087416" w:rsidRDefault="00D9465E" w:rsidP="00087416">
      <w:pPr>
        <w:shd w:val="clear" w:color="auto" w:fill="FFFFFF"/>
        <w:spacing w:after="0" w:line="240" w:lineRule="auto"/>
        <w:jc w:val="center"/>
        <w:rPr>
          <w:rFonts w:ascii="Times New Roman" w:eastAsia="Times New Roman" w:hAnsi="Times New Roman" w:cs="Times New Roman"/>
          <w:color w:val="333333"/>
          <w:sz w:val="28"/>
          <w:szCs w:val="28"/>
        </w:rPr>
      </w:pPr>
      <w:r w:rsidRPr="00087416">
        <w:rPr>
          <w:rFonts w:ascii="Times New Roman" w:eastAsia="Times New Roman" w:hAnsi="Times New Roman" w:cs="Times New Roman"/>
          <w:b/>
          <w:bCs/>
          <w:color w:val="851478"/>
          <w:sz w:val="28"/>
          <w:szCs w:val="28"/>
        </w:rPr>
        <w:t>Чтобы избежать заболевания сальмонеллезом необходимо соблюдать следующие правила</w:t>
      </w:r>
      <w:r w:rsidRPr="00087416">
        <w:rPr>
          <w:rFonts w:ascii="Times New Roman" w:eastAsia="Times New Roman" w:hAnsi="Times New Roman" w:cs="Times New Roman"/>
          <w:color w:val="333333"/>
          <w:sz w:val="28"/>
          <w:szCs w:val="28"/>
        </w:rPr>
        <w:t>:</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 xml:space="preserve">Не приобретать </w:t>
      </w:r>
      <w:proofErr w:type="gramStart"/>
      <w:r w:rsidRPr="00087416">
        <w:rPr>
          <w:rFonts w:ascii="Times New Roman" w:eastAsia="Times New Roman" w:hAnsi="Times New Roman" w:cs="Times New Roman"/>
          <w:color w:val="333333"/>
          <w:sz w:val="28"/>
          <w:szCs w:val="28"/>
        </w:rPr>
        <w:t>яйца-бой</w:t>
      </w:r>
      <w:proofErr w:type="gramEnd"/>
      <w:r w:rsidRPr="00087416">
        <w:rPr>
          <w:rFonts w:ascii="Times New Roman" w:eastAsia="Times New Roman" w:hAnsi="Times New Roman" w:cs="Times New Roman"/>
          <w:color w:val="333333"/>
          <w:sz w:val="28"/>
          <w:szCs w:val="28"/>
        </w:rPr>
        <w:t>, яйца с истонченной скорлупой, яйца, загрязненные куриным пометом или пухом;</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Ни в коем случае не употреблять в пищу сырые или плохо термически обработанные яйца и блюда из яиц;</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Молоко обязательно подвергать кипячению;</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Сырые и готовые к употреблению продукты следует хранить в холодильнике раздельно;</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lastRenderedPageBreak/>
        <w:t>При приготовлении пищи подвергать тщательной термической обработке куриную продукцию;</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Иметь в домашних условиях отдельный разделочный инвентарь для куры (доска, нож);</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Купленные яйца в домашних условиях обязательно промывать с моющими средствами под проточной водой;</w:t>
      </w:r>
    </w:p>
    <w:p w:rsidR="00D9465E" w:rsidRPr="00087416" w:rsidRDefault="00D9465E" w:rsidP="00087416">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rPr>
      </w:pPr>
      <w:r w:rsidRPr="00087416">
        <w:rPr>
          <w:rFonts w:ascii="Times New Roman" w:eastAsia="Times New Roman" w:hAnsi="Times New Roman" w:cs="Times New Roman"/>
          <w:color w:val="333333"/>
          <w:sz w:val="28"/>
          <w:szCs w:val="28"/>
        </w:rPr>
        <w:t>После работы с яйцами и курой тщательно промывать с моющими/чистящими средствами руки, разделочный инвентарь и поверхности.</w:t>
      </w:r>
    </w:p>
    <w:p w:rsidR="00077405" w:rsidRPr="00087416" w:rsidRDefault="00077405" w:rsidP="00087416">
      <w:pPr>
        <w:spacing w:after="0" w:line="240" w:lineRule="auto"/>
        <w:jc w:val="both"/>
        <w:rPr>
          <w:rFonts w:ascii="Times New Roman" w:hAnsi="Times New Roman" w:cs="Times New Roman"/>
          <w:sz w:val="28"/>
          <w:szCs w:val="28"/>
        </w:rPr>
      </w:pPr>
    </w:p>
    <w:p w:rsidR="00087416" w:rsidRPr="00087416" w:rsidRDefault="00087416" w:rsidP="00087416">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087416">
        <w:rPr>
          <w:rFonts w:ascii="Times New Roman" w:eastAsia="Times New Roman" w:hAnsi="Times New Roman" w:cs="Times New Roman"/>
          <w:b/>
          <w:color w:val="000000"/>
          <w:kern w:val="36"/>
          <w:sz w:val="28"/>
          <w:szCs w:val="28"/>
        </w:rPr>
        <w:t>«Сальмонеллез.</w:t>
      </w:r>
    </w:p>
    <w:p w:rsidR="00087416" w:rsidRPr="00087416" w:rsidRDefault="00087416" w:rsidP="00087416">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087416">
        <w:rPr>
          <w:rFonts w:ascii="Times New Roman" w:eastAsia="Times New Roman" w:hAnsi="Times New Roman" w:cs="Times New Roman"/>
          <w:b/>
          <w:color w:val="000000"/>
          <w:kern w:val="36"/>
          <w:sz w:val="28"/>
          <w:szCs w:val="28"/>
        </w:rPr>
        <w:t xml:space="preserve">Профилактика </w:t>
      </w:r>
      <w:proofErr w:type="spellStart"/>
      <w:r w:rsidRPr="00087416">
        <w:rPr>
          <w:rFonts w:ascii="Times New Roman" w:eastAsia="Times New Roman" w:hAnsi="Times New Roman" w:cs="Times New Roman"/>
          <w:b/>
          <w:color w:val="000000"/>
          <w:kern w:val="36"/>
          <w:sz w:val="28"/>
          <w:szCs w:val="28"/>
        </w:rPr>
        <w:t>сальмонеллезной</w:t>
      </w:r>
      <w:proofErr w:type="spellEnd"/>
      <w:r w:rsidRPr="00087416">
        <w:rPr>
          <w:rFonts w:ascii="Times New Roman" w:eastAsia="Times New Roman" w:hAnsi="Times New Roman" w:cs="Times New Roman"/>
          <w:b/>
          <w:color w:val="000000"/>
          <w:kern w:val="36"/>
          <w:sz w:val="28"/>
          <w:szCs w:val="28"/>
        </w:rPr>
        <w:t xml:space="preserve"> инфекции»</w:t>
      </w:r>
    </w:p>
    <w:p w:rsidR="00087416" w:rsidRPr="00087416" w:rsidRDefault="00087416" w:rsidP="00087416">
      <w:pPr>
        <w:shd w:val="clear" w:color="auto" w:fill="FFFFFF"/>
        <w:spacing w:after="0" w:line="240" w:lineRule="auto"/>
        <w:jc w:val="center"/>
        <w:outlineLvl w:val="0"/>
        <w:rPr>
          <w:rFonts w:ascii="Times New Roman" w:eastAsia="Times New Roman" w:hAnsi="Times New Roman" w:cs="Times New Roman"/>
          <w:color w:val="000000"/>
          <w:kern w:val="36"/>
          <w:sz w:val="28"/>
          <w:szCs w:val="28"/>
        </w:rPr>
      </w:pP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 xml:space="preserve">Сальмонеллез - острая инфекционная болезнь, вызываемая бактериями рода </w:t>
      </w:r>
      <w:proofErr w:type="spellStart"/>
      <w:r w:rsidRPr="00087416">
        <w:rPr>
          <w:rFonts w:ascii="Times New Roman" w:eastAsia="Times New Roman" w:hAnsi="Times New Roman" w:cs="Times New Roman"/>
          <w:color w:val="111111"/>
          <w:sz w:val="28"/>
          <w:szCs w:val="28"/>
        </w:rPr>
        <w:t>Salmonella</w:t>
      </w:r>
      <w:proofErr w:type="spellEnd"/>
      <w:r w:rsidRPr="00087416">
        <w:rPr>
          <w:rFonts w:ascii="Times New Roman" w:eastAsia="Times New Roman" w:hAnsi="Times New Roman" w:cs="Times New Roman"/>
          <w:color w:val="111111"/>
          <w:sz w:val="28"/>
          <w:szCs w:val="28"/>
        </w:rPr>
        <w:t>, попадающими в организм человека с пищевыми продуктами животного происхождения, характеризуется разнообразными клиническими проявлениями от бессимптомного носительства до тяжелых септических форм.</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Сальмонеллез регистрируется в течение всего года, максимальный уровень заболеваемости фиксируется в летне-осенний период. Характер течения заболевания определяется возрастом заболевшего, видом возбудителя инфекции и путем инфицирования.</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 xml:space="preserve">Пути заражения сальмонеллезом многообразны: наиболее частый </w:t>
      </w:r>
      <w:proofErr w:type="gramStart"/>
      <w:r w:rsidRPr="00087416">
        <w:rPr>
          <w:rFonts w:ascii="Times New Roman" w:eastAsia="Times New Roman" w:hAnsi="Times New Roman" w:cs="Times New Roman"/>
          <w:color w:val="111111"/>
          <w:sz w:val="28"/>
          <w:szCs w:val="28"/>
        </w:rPr>
        <w:t>-п</w:t>
      </w:r>
      <w:proofErr w:type="gramEnd"/>
      <w:r w:rsidRPr="00087416">
        <w:rPr>
          <w:rFonts w:ascii="Times New Roman" w:eastAsia="Times New Roman" w:hAnsi="Times New Roman" w:cs="Times New Roman"/>
          <w:color w:val="111111"/>
          <w:sz w:val="28"/>
          <w:szCs w:val="28"/>
        </w:rPr>
        <w:t>ищевой, чаще всего при употреблении мяса животных и птиц, а также яиц. Микробы попадают в продукты при недостаточной кулинарной обработке (полусырые бифштексы, яйца сырые и всмятку, яичница-глазунья), неправильном хранении и нарушении элементарных правил личной гигиены.</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Источником заражения могут быть также и животные, чаще всего домашние (крупный рогатый скот, свиньи, кошки, собаки), птицы, люди, больные сальмонеллезом или здоровые носители инфекции (когда человек является источником заражения для окружающих, но сам не болеет). Заразиться сальмонеллезом можно и через загрязненную воду - при ее питье или купании.</w:t>
      </w:r>
    </w:p>
    <w:p w:rsidR="00087416" w:rsidRPr="00087416" w:rsidRDefault="00087416" w:rsidP="00087416">
      <w:pPr>
        <w:shd w:val="clear" w:color="auto" w:fill="FFFFFF"/>
        <w:spacing w:after="0" w:line="240" w:lineRule="auto"/>
        <w:jc w:val="center"/>
        <w:rPr>
          <w:rFonts w:ascii="Times New Roman" w:eastAsia="Times New Roman" w:hAnsi="Times New Roman" w:cs="Times New Roman"/>
          <w:color w:val="111111"/>
          <w:sz w:val="28"/>
          <w:szCs w:val="28"/>
        </w:rPr>
      </w:pPr>
      <w:r w:rsidRPr="00087416">
        <w:rPr>
          <w:rFonts w:ascii="Times New Roman" w:eastAsia="Times New Roman" w:hAnsi="Times New Roman" w:cs="Times New Roman"/>
          <w:b/>
          <w:bCs/>
          <w:color w:val="111111"/>
          <w:sz w:val="28"/>
          <w:szCs w:val="28"/>
        </w:rPr>
        <w:t>Каковы симптомы (признаки) сальмонеллеза у человека?</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Симптомы заболевания могут быть выражены ярко, а могут и не проявляться. Однако в большинстве случаев отмечаются следующие </w:t>
      </w:r>
      <w:r w:rsidRPr="00087416">
        <w:rPr>
          <w:rFonts w:ascii="Times New Roman" w:eastAsia="Times New Roman" w:hAnsi="Times New Roman" w:cs="Times New Roman"/>
          <w:b/>
          <w:bCs/>
          <w:color w:val="111111"/>
          <w:sz w:val="28"/>
          <w:szCs w:val="28"/>
        </w:rPr>
        <w:t>симптомы: </w:t>
      </w:r>
      <w:r w:rsidRPr="00087416">
        <w:rPr>
          <w:rFonts w:ascii="Times New Roman" w:eastAsia="Times New Roman" w:hAnsi="Times New Roman" w:cs="Times New Roman"/>
          <w:color w:val="111111"/>
          <w:sz w:val="28"/>
          <w:szCs w:val="28"/>
        </w:rPr>
        <w:t>повышение температуры, общая слабость, головная боль, тошнота, рвота, боли в животе, многократный жидкий водянистый стул.</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При тяжелом течении болезни наблюдаются обезвоживание, увеличение печени и селезенки. Возможно развитие почечной недостаточности. В этом случае необходимо срочно обратиться за медицинской помощью.</w:t>
      </w:r>
    </w:p>
    <w:p w:rsid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 xml:space="preserve">Чаще болезнь протекает в форме острого гастрита, гастроэнтерита или </w:t>
      </w:r>
      <w:proofErr w:type="spellStart"/>
      <w:r w:rsidRPr="00087416">
        <w:rPr>
          <w:rFonts w:ascii="Times New Roman" w:eastAsia="Times New Roman" w:hAnsi="Times New Roman" w:cs="Times New Roman"/>
          <w:color w:val="111111"/>
          <w:sz w:val="28"/>
          <w:szCs w:val="28"/>
        </w:rPr>
        <w:t>гастроэнтероколита</w:t>
      </w:r>
      <w:proofErr w:type="spellEnd"/>
      <w:r w:rsidRPr="00087416">
        <w:rPr>
          <w:rFonts w:ascii="Times New Roman" w:eastAsia="Times New Roman" w:hAnsi="Times New Roman" w:cs="Times New Roman"/>
          <w:color w:val="111111"/>
          <w:sz w:val="28"/>
          <w:szCs w:val="28"/>
        </w:rPr>
        <w:t>.</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bookmarkStart w:id="0" w:name="_GoBack"/>
      <w:bookmarkEnd w:id="0"/>
    </w:p>
    <w:p w:rsidR="00087416" w:rsidRPr="00087416" w:rsidRDefault="00087416" w:rsidP="00087416">
      <w:pPr>
        <w:shd w:val="clear" w:color="auto" w:fill="FFFFFF"/>
        <w:spacing w:after="0" w:line="240" w:lineRule="auto"/>
        <w:jc w:val="center"/>
        <w:rPr>
          <w:rFonts w:ascii="Times New Roman" w:eastAsia="Times New Roman" w:hAnsi="Times New Roman" w:cs="Times New Roman"/>
          <w:color w:val="111111"/>
          <w:sz w:val="28"/>
          <w:szCs w:val="28"/>
        </w:rPr>
      </w:pPr>
      <w:r w:rsidRPr="00087416">
        <w:rPr>
          <w:rFonts w:ascii="Times New Roman" w:eastAsia="Times New Roman" w:hAnsi="Times New Roman" w:cs="Times New Roman"/>
          <w:b/>
          <w:bCs/>
          <w:color w:val="111111"/>
          <w:sz w:val="28"/>
          <w:szCs w:val="28"/>
        </w:rPr>
        <w:lastRenderedPageBreak/>
        <w:t>Какие существуют меры профилактики сальмонеллеза?</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Основу профилактики сальмонеллеза среди людей составляют ветеринарно-санитарные мероприятия, направленные на обеспечение надлежащих условий в процессе убоя скота и птицы, технологии обработки туш, а также соблюдение санитарного режима на предприятиях пищевой промышленности и общественного питания.</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В общественном питании и личной домашней практике следует строго</w:t>
      </w:r>
      <w:r w:rsidRPr="00087416">
        <w:rPr>
          <w:rFonts w:ascii="Times New Roman" w:eastAsia="Times New Roman" w:hAnsi="Times New Roman" w:cs="Times New Roman"/>
          <w:color w:val="111111"/>
          <w:sz w:val="28"/>
          <w:szCs w:val="28"/>
        </w:rPr>
        <w:br/>
        <w:t>соблюдать следующие                                                                      правила:</w:t>
      </w:r>
    </w:p>
    <w:p w:rsidR="00087416" w:rsidRPr="00087416" w:rsidRDefault="00087416" w:rsidP="00087416">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Своевременно и тщательно мыть руки с мылом при возвращении домой, перед едой, приготовлением пищи, после посещения туалета, после ухода за животными;</w:t>
      </w:r>
    </w:p>
    <w:p w:rsidR="00087416" w:rsidRPr="00087416" w:rsidRDefault="00087416" w:rsidP="00087416">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Не приобретать продукты в местах не санкционированной торговли или с рук, сомнительного качества, с истекшим сроком реализации, требовать у</w:t>
      </w:r>
    </w:p>
    <w:p w:rsidR="00087416" w:rsidRPr="00087416" w:rsidRDefault="00087416" w:rsidP="00087416">
      <w:pPr>
        <w:shd w:val="clear" w:color="auto" w:fill="FFFFFF"/>
        <w:spacing w:after="0" w:line="240" w:lineRule="auto"/>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 </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продавца документы, подтверждающие качество и безопасность на продукцию;</w:t>
      </w:r>
    </w:p>
    <w:p w:rsidR="00087416" w:rsidRPr="00087416" w:rsidRDefault="00087416" w:rsidP="00087416">
      <w:pPr>
        <w:numPr>
          <w:ilvl w:val="0"/>
          <w:numId w:val="3"/>
        </w:numPr>
        <w:shd w:val="clear" w:color="auto" w:fill="FFFFFF"/>
        <w:spacing w:after="0" w:line="240" w:lineRule="auto"/>
        <w:ind w:left="0"/>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Не   пить  некипяченое  молоко,     не  упакованное  в   стерильную  тару.</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Избегать контакта между сырыми и готовыми пищевыми продуктами. Правильно приготовленная пища может быть загрязнена путем соприкосновения       с        сырыми    продуктами;</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Использовать отдельные разделочные доски и ножи для разделки продуктов  (сырых    и                    вареных,       овощей                       и                   мяса).</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Мыть куриные яйца перед использованием, не употреблять сырые и варить их       не менее        5                         минут      после              закипания.</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Отнестись к приготовлению пищи серьезней. В процессе варки (жарки) сальмонеллы уничтожаются, но помните, что температура во всех частях пищевого продукта должна достигнуть 80</w:t>
      </w:r>
      <w:proofErr w:type="gramStart"/>
      <w:r w:rsidRPr="00087416">
        <w:rPr>
          <w:rFonts w:ascii="Times New Roman" w:eastAsia="Times New Roman" w:hAnsi="Times New Roman" w:cs="Times New Roman"/>
          <w:color w:val="111111"/>
          <w:sz w:val="28"/>
          <w:szCs w:val="28"/>
        </w:rPr>
        <w:t>° С</w:t>
      </w:r>
      <w:proofErr w:type="gramEnd"/>
      <w:r w:rsidRPr="00087416">
        <w:rPr>
          <w:rFonts w:ascii="Times New Roman" w:eastAsia="Times New Roman" w:hAnsi="Times New Roman" w:cs="Times New Roman"/>
          <w:color w:val="111111"/>
          <w:sz w:val="28"/>
          <w:szCs w:val="28"/>
        </w:rPr>
        <w:t xml:space="preserve"> и поддерживаться на этом уровне    не                      менее         10      мин;</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Сохранять скоропортящиеся продукты в холодильниках в пределах допустимых    сроков                                            хранения;</w:t>
      </w:r>
    </w:p>
    <w:p w:rsidR="00087416" w:rsidRPr="00087416" w:rsidRDefault="00087416" w:rsidP="00087416">
      <w:pPr>
        <w:numPr>
          <w:ilvl w:val="0"/>
          <w:numId w:val="3"/>
        </w:numPr>
        <w:shd w:val="clear" w:color="auto" w:fill="FFFFFF"/>
        <w:spacing w:after="0" w:line="240" w:lineRule="auto"/>
        <w:ind w:left="0"/>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Правильно хранить пищевые продукты (в холодильнике), если приготовленные блюда остаются на следующий день, то перед употреблением    их    необходимо    подвергнуть    термической    обработке;</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r w:rsidRPr="00087416">
        <w:rPr>
          <w:rFonts w:ascii="Times New Roman" w:eastAsia="Times New Roman" w:hAnsi="Times New Roman" w:cs="Times New Roman"/>
          <w:color w:val="111111"/>
          <w:sz w:val="28"/>
          <w:szCs w:val="28"/>
        </w:rPr>
        <w:t>10. Предохранять салаты, винегреты и другие холодные блюда от</w:t>
      </w:r>
      <w:r w:rsidRPr="00087416">
        <w:rPr>
          <w:rFonts w:ascii="Times New Roman" w:eastAsia="Times New Roman" w:hAnsi="Times New Roman" w:cs="Times New Roman"/>
          <w:color w:val="111111"/>
          <w:sz w:val="28"/>
          <w:szCs w:val="28"/>
        </w:rPr>
        <w:br/>
        <w:t>загрязнения руками в процессе их приготовления, хранение этих блюд в</w:t>
      </w:r>
      <w:r w:rsidRPr="00087416">
        <w:rPr>
          <w:rFonts w:ascii="Times New Roman" w:eastAsia="Times New Roman" w:hAnsi="Times New Roman" w:cs="Times New Roman"/>
          <w:color w:val="111111"/>
          <w:sz w:val="28"/>
          <w:szCs w:val="28"/>
        </w:rPr>
        <w:br/>
        <w:t>заправленном виде не более часа.</w:t>
      </w:r>
    </w:p>
    <w:p w:rsidR="00087416" w:rsidRPr="00087416" w:rsidRDefault="00087416" w:rsidP="00087416">
      <w:pPr>
        <w:shd w:val="clear" w:color="auto" w:fill="FFFFFF"/>
        <w:spacing w:after="0" w:line="240" w:lineRule="auto"/>
        <w:jc w:val="both"/>
        <w:rPr>
          <w:rFonts w:ascii="Times New Roman" w:eastAsia="Times New Roman" w:hAnsi="Times New Roman" w:cs="Times New Roman"/>
          <w:color w:val="111111"/>
          <w:sz w:val="28"/>
          <w:szCs w:val="28"/>
        </w:rPr>
      </w:pPr>
    </w:p>
    <w:p w:rsidR="00087416" w:rsidRPr="00087416" w:rsidRDefault="00087416" w:rsidP="00087416">
      <w:pPr>
        <w:shd w:val="clear" w:color="auto" w:fill="FFFFFF"/>
        <w:spacing w:after="0" w:line="240" w:lineRule="auto"/>
        <w:jc w:val="center"/>
        <w:rPr>
          <w:rFonts w:ascii="Times New Roman" w:eastAsia="Times New Roman" w:hAnsi="Times New Roman" w:cs="Times New Roman"/>
          <w:color w:val="111111"/>
          <w:sz w:val="28"/>
          <w:szCs w:val="28"/>
        </w:rPr>
      </w:pPr>
      <w:r w:rsidRPr="00087416">
        <w:rPr>
          <w:rFonts w:ascii="Times New Roman" w:eastAsia="Times New Roman" w:hAnsi="Times New Roman" w:cs="Times New Roman"/>
          <w:b/>
          <w:bCs/>
          <w:color w:val="111111"/>
          <w:sz w:val="28"/>
          <w:szCs w:val="28"/>
        </w:rPr>
        <w:t xml:space="preserve">Позаботьтесь о себе и своих родных, соблюдайте элементарные правила </w:t>
      </w:r>
      <w:proofErr w:type="gramStart"/>
      <w:r w:rsidRPr="00087416">
        <w:rPr>
          <w:rFonts w:ascii="Times New Roman" w:eastAsia="Times New Roman" w:hAnsi="Times New Roman" w:cs="Times New Roman"/>
          <w:b/>
          <w:bCs/>
          <w:color w:val="111111"/>
          <w:sz w:val="28"/>
          <w:szCs w:val="28"/>
        </w:rPr>
        <w:t>гигиены</w:t>
      </w:r>
      <w:proofErr w:type="gramEnd"/>
      <w:r w:rsidRPr="00087416">
        <w:rPr>
          <w:rFonts w:ascii="Times New Roman" w:eastAsia="Times New Roman" w:hAnsi="Times New Roman" w:cs="Times New Roman"/>
          <w:b/>
          <w:bCs/>
          <w:color w:val="111111"/>
          <w:sz w:val="28"/>
          <w:szCs w:val="28"/>
        </w:rPr>
        <w:t xml:space="preserve"> и сальмонеллез вам будет не страшен!</w:t>
      </w:r>
    </w:p>
    <w:p w:rsidR="00087416" w:rsidRPr="00087416" w:rsidRDefault="00087416" w:rsidP="00087416">
      <w:pPr>
        <w:spacing w:after="0" w:line="240" w:lineRule="auto"/>
        <w:jc w:val="center"/>
        <w:rPr>
          <w:rFonts w:ascii="Times New Roman" w:hAnsi="Times New Roman" w:cs="Times New Roman"/>
          <w:sz w:val="28"/>
          <w:szCs w:val="28"/>
        </w:rPr>
      </w:pPr>
    </w:p>
    <w:p w:rsidR="00087416" w:rsidRPr="00087416" w:rsidRDefault="00087416" w:rsidP="00087416">
      <w:pPr>
        <w:spacing w:after="0" w:line="240" w:lineRule="auto"/>
        <w:jc w:val="both"/>
        <w:rPr>
          <w:rFonts w:ascii="Times New Roman" w:hAnsi="Times New Roman" w:cs="Times New Roman"/>
          <w:sz w:val="28"/>
          <w:szCs w:val="28"/>
        </w:rPr>
      </w:pPr>
      <w:r w:rsidRPr="00087416">
        <w:rPr>
          <w:rFonts w:ascii="Times New Roman" w:hAnsi="Times New Roman" w:cs="Times New Roman"/>
          <w:noProof/>
          <w:sz w:val="28"/>
          <w:szCs w:val="28"/>
        </w:rPr>
        <w:lastRenderedPageBreak/>
        <w:drawing>
          <wp:inline distT="0" distB="0" distL="0" distR="0" wp14:anchorId="1E38DF03" wp14:editId="06D03BB4">
            <wp:extent cx="5940425" cy="4066639"/>
            <wp:effectExtent l="0" t="0" r="0" b="0"/>
            <wp:docPr id="1" name="Рисунок 1" descr="C:\Users\Профилактика\Documents\САЛЬМОНЕЛЛЕ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филактика\Documents\САЛЬМОНЕЛЛЕЗ.jpg"/>
                    <pic:cNvPicPr>
                      <a:picLocks noChangeAspect="1" noChangeArrowheads="1"/>
                    </pic:cNvPicPr>
                  </pic:nvPicPr>
                  <pic:blipFill>
                    <a:blip r:embed="rId6"/>
                    <a:srcRect/>
                    <a:stretch>
                      <a:fillRect/>
                    </a:stretch>
                  </pic:blipFill>
                  <pic:spPr bwMode="auto">
                    <a:xfrm>
                      <a:off x="0" y="0"/>
                      <a:ext cx="5940425" cy="4066639"/>
                    </a:xfrm>
                    <a:prstGeom prst="rect">
                      <a:avLst/>
                    </a:prstGeom>
                    <a:noFill/>
                    <a:ln w="9525">
                      <a:noFill/>
                      <a:miter lim="800000"/>
                      <a:headEnd/>
                      <a:tailEnd/>
                    </a:ln>
                  </pic:spPr>
                </pic:pic>
              </a:graphicData>
            </a:graphic>
          </wp:inline>
        </w:drawing>
      </w:r>
    </w:p>
    <w:p w:rsidR="00087416" w:rsidRPr="00087416" w:rsidRDefault="00087416" w:rsidP="00087416">
      <w:pPr>
        <w:spacing w:after="0" w:line="240" w:lineRule="auto"/>
        <w:jc w:val="both"/>
        <w:rPr>
          <w:rFonts w:ascii="Times New Roman" w:hAnsi="Times New Roman" w:cs="Times New Roman"/>
          <w:sz w:val="28"/>
          <w:szCs w:val="28"/>
        </w:rPr>
      </w:pPr>
      <w:r w:rsidRPr="00087416">
        <w:rPr>
          <w:rFonts w:ascii="Times New Roman" w:hAnsi="Times New Roman" w:cs="Times New Roman"/>
          <w:noProof/>
          <w:sz w:val="28"/>
          <w:szCs w:val="28"/>
        </w:rPr>
        <w:drawing>
          <wp:inline distT="0" distB="0" distL="0" distR="0" wp14:anchorId="7D8F120C" wp14:editId="74B45642">
            <wp:extent cx="5940425" cy="4204361"/>
            <wp:effectExtent l="0" t="0" r="0" b="0"/>
            <wp:docPr id="2" name="Рисунок 2" descr="C:\Users\Профилактика\Documents\САЛЬ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филактика\Documents\САЛЬМ.jpeg"/>
                    <pic:cNvPicPr>
                      <a:picLocks noChangeAspect="1" noChangeArrowheads="1"/>
                    </pic:cNvPicPr>
                  </pic:nvPicPr>
                  <pic:blipFill>
                    <a:blip r:embed="rId7"/>
                    <a:srcRect/>
                    <a:stretch>
                      <a:fillRect/>
                    </a:stretch>
                  </pic:blipFill>
                  <pic:spPr bwMode="auto">
                    <a:xfrm>
                      <a:off x="0" y="0"/>
                      <a:ext cx="5940425" cy="4204361"/>
                    </a:xfrm>
                    <a:prstGeom prst="rect">
                      <a:avLst/>
                    </a:prstGeom>
                    <a:noFill/>
                    <a:ln w="9525">
                      <a:noFill/>
                      <a:miter lim="800000"/>
                      <a:headEnd/>
                      <a:tailEnd/>
                    </a:ln>
                  </pic:spPr>
                </pic:pic>
              </a:graphicData>
            </a:graphic>
          </wp:inline>
        </w:drawing>
      </w:r>
    </w:p>
    <w:sectPr w:rsidR="00087416" w:rsidRPr="00087416" w:rsidSect="00296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21D7"/>
    <w:multiLevelType w:val="multilevel"/>
    <w:tmpl w:val="C0925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C11BE"/>
    <w:multiLevelType w:val="multilevel"/>
    <w:tmpl w:val="1A4A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2B0BA1"/>
    <w:multiLevelType w:val="multilevel"/>
    <w:tmpl w:val="095AF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5E"/>
    <w:rsid w:val="00077405"/>
    <w:rsid w:val="00087416"/>
    <w:rsid w:val="00296E3D"/>
    <w:rsid w:val="00AF1AEA"/>
    <w:rsid w:val="00B56FE7"/>
    <w:rsid w:val="00D94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4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946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465E"/>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D9465E"/>
    <w:rPr>
      <w:rFonts w:ascii="Times New Roman" w:eastAsia="Times New Roman" w:hAnsi="Times New Roman" w:cs="Times New Roman"/>
      <w:b/>
      <w:bCs/>
      <w:sz w:val="24"/>
      <w:szCs w:val="24"/>
    </w:rPr>
  </w:style>
  <w:style w:type="paragraph" w:styleId="a3">
    <w:name w:val="Normal (Web)"/>
    <w:basedOn w:val="a"/>
    <w:uiPriority w:val="99"/>
    <w:semiHidden/>
    <w:unhideWhenUsed/>
    <w:rsid w:val="00D9465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874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46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946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465E"/>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D9465E"/>
    <w:rPr>
      <w:rFonts w:ascii="Times New Roman" w:eastAsia="Times New Roman" w:hAnsi="Times New Roman" w:cs="Times New Roman"/>
      <w:b/>
      <w:bCs/>
      <w:sz w:val="24"/>
      <w:szCs w:val="24"/>
    </w:rPr>
  </w:style>
  <w:style w:type="paragraph" w:styleId="a3">
    <w:name w:val="Normal (Web)"/>
    <w:basedOn w:val="a"/>
    <w:uiPriority w:val="99"/>
    <w:semiHidden/>
    <w:unhideWhenUsed/>
    <w:rsid w:val="00D9465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874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Профилактика</dc:creator>
  <cp:lastModifiedBy>user</cp:lastModifiedBy>
  <cp:revision>2</cp:revision>
  <dcterms:created xsi:type="dcterms:W3CDTF">2023-07-13T11:47:00Z</dcterms:created>
  <dcterms:modified xsi:type="dcterms:W3CDTF">2023-07-13T11:47:00Z</dcterms:modified>
</cp:coreProperties>
</file>